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  <w:t>WA-1C型微量水分测定仪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WA-1C水分测定仪应用卡尔费休测水原理及库仑滴定原理，结合计算机技术研制而成。通过测量分析过程中电生碘所消耗的电量，根据法拉第定律，微机进行数据处理，计算出样品中水的含量。广泛应用于石油、化工、冶金、电力、粮食、环保等领域的生产、科研部门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1、检测范围：10μg～100mg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2、*小分度：0.1μg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3、重现误差：≤5%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4、滴定速率：*快0.5mg/min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5、空白补偿：自动扣除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6、显示：2×20LCD蓝屏液晶，中文显示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7、打印：μp16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8、滴定池容积：150ml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9、外形尺寸：350×300×210(mm)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10、重量：5kg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11、功耗：50W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、液晶显示，界面友好。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2、点阵打印，永久记录。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3、电流跟踪，快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速滴定。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4、微机控制，操作简单。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3714D98"/>
    <w:rsid w:val="04633F5C"/>
    <w:rsid w:val="09395212"/>
    <w:rsid w:val="0AC07E6F"/>
    <w:rsid w:val="0C6E05C1"/>
    <w:rsid w:val="0CE54152"/>
    <w:rsid w:val="0D7766F2"/>
    <w:rsid w:val="0E4E6FA7"/>
    <w:rsid w:val="11BA6177"/>
    <w:rsid w:val="12A416A2"/>
    <w:rsid w:val="12C52445"/>
    <w:rsid w:val="14B5501D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AA76C3"/>
    <w:rsid w:val="28872FB9"/>
    <w:rsid w:val="28C77E12"/>
    <w:rsid w:val="291432EF"/>
    <w:rsid w:val="2996185D"/>
    <w:rsid w:val="2A911E86"/>
    <w:rsid w:val="2B037BAF"/>
    <w:rsid w:val="2B5434B0"/>
    <w:rsid w:val="2D3B749D"/>
    <w:rsid w:val="2DA46C55"/>
    <w:rsid w:val="2E5E6DB6"/>
    <w:rsid w:val="342226E9"/>
    <w:rsid w:val="34FA1BC4"/>
    <w:rsid w:val="37617CE4"/>
    <w:rsid w:val="37716D1B"/>
    <w:rsid w:val="38C14B71"/>
    <w:rsid w:val="39CC34D1"/>
    <w:rsid w:val="3D9405C4"/>
    <w:rsid w:val="3F404EC9"/>
    <w:rsid w:val="3FC76B47"/>
    <w:rsid w:val="40A01748"/>
    <w:rsid w:val="40C3615C"/>
    <w:rsid w:val="417620C0"/>
    <w:rsid w:val="45475EEF"/>
    <w:rsid w:val="46325360"/>
    <w:rsid w:val="46716EB1"/>
    <w:rsid w:val="46FB5EB3"/>
    <w:rsid w:val="4723416C"/>
    <w:rsid w:val="474629EC"/>
    <w:rsid w:val="48450682"/>
    <w:rsid w:val="4B5A567A"/>
    <w:rsid w:val="4BC2275E"/>
    <w:rsid w:val="4E2E4DFB"/>
    <w:rsid w:val="4EEF1699"/>
    <w:rsid w:val="4F91277F"/>
    <w:rsid w:val="502F19F8"/>
    <w:rsid w:val="5112111B"/>
    <w:rsid w:val="524012BB"/>
    <w:rsid w:val="55014756"/>
    <w:rsid w:val="554756EA"/>
    <w:rsid w:val="5550244D"/>
    <w:rsid w:val="55744786"/>
    <w:rsid w:val="55A1689B"/>
    <w:rsid w:val="56B26E75"/>
    <w:rsid w:val="57FF6F4B"/>
    <w:rsid w:val="583B005C"/>
    <w:rsid w:val="58BD243F"/>
    <w:rsid w:val="5A7D72C8"/>
    <w:rsid w:val="5AAC36F2"/>
    <w:rsid w:val="5E0D58BF"/>
    <w:rsid w:val="5E4149EF"/>
    <w:rsid w:val="60B279DD"/>
    <w:rsid w:val="6142172A"/>
    <w:rsid w:val="61F908B6"/>
    <w:rsid w:val="6255577B"/>
    <w:rsid w:val="63565C5C"/>
    <w:rsid w:val="655F3C99"/>
    <w:rsid w:val="67104004"/>
    <w:rsid w:val="67F21169"/>
    <w:rsid w:val="68500542"/>
    <w:rsid w:val="695E144A"/>
    <w:rsid w:val="6A6A56A5"/>
    <w:rsid w:val="6DE1500C"/>
    <w:rsid w:val="6DED57D9"/>
    <w:rsid w:val="6E937D8A"/>
    <w:rsid w:val="733D1C5A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2020-04-07T09:05:44Z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