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  <w:t>JC-GHCS-1000（P）谷物电子容重器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本产品广泛应用于玉米、大豆、花生、蚕豆等大颗粒颗粒农作物的容重测量。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最大工作称量：1000±2g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最小工作称量：100g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分辨率：1g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容重筒容积：1000±1.5ml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电源：220V 50Hz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功率：10W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重量：10kg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1141" w:type="dxa"/>
        <w:jc w:val="center"/>
        <w:tblInd w:w="-46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1221"/>
        <w:gridCol w:w="1493"/>
        <w:gridCol w:w="1417"/>
        <w:gridCol w:w="1643"/>
        <w:gridCol w:w="1357"/>
        <w:gridCol w:w="23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12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GHCS-1000</w:t>
            </w:r>
          </w:p>
        </w:tc>
        <w:tc>
          <w:tcPr>
            <w:tcW w:w="149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GHCS-1000(P)</w:t>
            </w:r>
          </w:p>
        </w:tc>
        <w:tc>
          <w:tcPr>
            <w:tcW w:w="141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GHCS-1000A</w:t>
            </w:r>
          </w:p>
        </w:tc>
        <w:tc>
          <w:tcPr>
            <w:tcW w:w="164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GHCS-1000A(P)</w:t>
            </w:r>
          </w:p>
        </w:tc>
        <w:tc>
          <w:tcPr>
            <w:tcW w:w="135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GHCS-1000B</w:t>
            </w:r>
          </w:p>
        </w:tc>
        <w:tc>
          <w:tcPr>
            <w:tcW w:w="238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GHCS-1000B(P)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功能区别</w:t>
            </w:r>
          </w:p>
        </w:tc>
        <w:tc>
          <w:tcPr>
            <w:tcW w:w="12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测小颗粒，不带打印</w:t>
            </w:r>
          </w:p>
        </w:tc>
        <w:tc>
          <w:tcPr>
            <w:tcW w:w="149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测小颗粒，带打印功能</w:t>
            </w:r>
          </w:p>
        </w:tc>
        <w:tc>
          <w:tcPr>
            <w:tcW w:w="141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测大小颗粒通用，不带打印</w:t>
            </w:r>
          </w:p>
        </w:tc>
        <w:tc>
          <w:tcPr>
            <w:tcW w:w="164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测大小颗粒通用，带打印功能</w:t>
            </w:r>
          </w:p>
        </w:tc>
        <w:tc>
          <w:tcPr>
            <w:tcW w:w="135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测大颗粒，不带打印</w:t>
            </w:r>
          </w:p>
        </w:tc>
        <w:tc>
          <w:tcPr>
            <w:tcW w:w="238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测大颗粒，</w:t>
            </w: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带打印功能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1、产品采用了高密度、可靠性高的进口贴片元件代替传统的电子元件部分，使内部结构节省元器件安装的空间；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2、采用先进的电子称重技术和计算机技术，实现了在显示称重结果的同时自动打印测试结果；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3、机械部分经过精心选材和细心加工，独特的外部色调，使外型更加新颖、美观；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4、本产品还具有操作及系统设置简单，精确度高、测量快速等特点及优点。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5、根据使用，可以选配带有“可充电功能”的谷物容重器；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</w:t>
      </w:r>
      <w:bookmarkStart w:id="0" w:name="_GoBack"/>
      <w:bookmarkEnd w:id="0"/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21F4A35"/>
    <w:rsid w:val="02DB307A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65D4870"/>
    <w:rsid w:val="19985193"/>
    <w:rsid w:val="1B6D3EFC"/>
    <w:rsid w:val="1B9B5A6D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54651E"/>
    <w:rsid w:val="25AA76C3"/>
    <w:rsid w:val="28872FB9"/>
    <w:rsid w:val="28C77E12"/>
    <w:rsid w:val="291432EF"/>
    <w:rsid w:val="2996185D"/>
    <w:rsid w:val="29A76067"/>
    <w:rsid w:val="2A302F3C"/>
    <w:rsid w:val="2A911E86"/>
    <w:rsid w:val="2B037BAF"/>
    <w:rsid w:val="2B5434B0"/>
    <w:rsid w:val="2D017C51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D8650E"/>
    <w:rsid w:val="3C6C3AED"/>
    <w:rsid w:val="3D041AA7"/>
    <w:rsid w:val="3D9405C4"/>
    <w:rsid w:val="3F1805FC"/>
    <w:rsid w:val="3F404EC9"/>
    <w:rsid w:val="3FC76B47"/>
    <w:rsid w:val="40A01748"/>
    <w:rsid w:val="40C3615C"/>
    <w:rsid w:val="416E213E"/>
    <w:rsid w:val="417620C0"/>
    <w:rsid w:val="43450C6E"/>
    <w:rsid w:val="446311B5"/>
    <w:rsid w:val="44B55D21"/>
    <w:rsid w:val="45475EEF"/>
    <w:rsid w:val="46325360"/>
    <w:rsid w:val="46716EB1"/>
    <w:rsid w:val="46FB5EB3"/>
    <w:rsid w:val="4723416C"/>
    <w:rsid w:val="474629EC"/>
    <w:rsid w:val="48450682"/>
    <w:rsid w:val="487929C5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2A5508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98139F6"/>
    <w:rsid w:val="59B648F1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96218A2"/>
    <w:rsid w:val="6A6A56A5"/>
    <w:rsid w:val="6C5C0A74"/>
    <w:rsid w:val="6DE1500C"/>
    <w:rsid w:val="6DED57D9"/>
    <w:rsid w:val="6E937D8A"/>
    <w:rsid w:val="713F2BB6"/>
    <w:rsid w:val="716B574E"/>
    <w:rsid w:val="71DF148F"/>
    <w:rsid w:val="733D1C5A"/>
    <w:rsid w:val="73CB4136"/>
    <w:rsid w:val="74C656BE"/>
    <w:rsid w:val="766C3FDC"/>
    <w:rsid w:val="76DD5D44"/>
    <w:rsid w:val="77310BA1"/>
    <w:rsid w:val="77666065"/>
    <w:rsid w:val="78F533E3"/>
    <w:rsid w:val="7A262D8B"/>
    <w:rsid w:val="7B790203"/>
    <w:rsid w:val="7BAE63FA"/>
    <w:rsid w:val="7C2F3DD0"/>
    <w:rsid w:val="7D61516B"/>
    <w:rsid w:val="7DD25922"/>
    <w:rsid w:val="7E5D686C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2020-04-14T09:08:54Z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