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</w:rPr>
        <w:t>JC-QM系列立式半圆形行星式球磨机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tLeast"/>
        <w:jc w:val="center"/>
        <w:textAlignment w:val="auto"/>
        <w:outlineLvl w:val="5"/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C826A"/>
          <w:spacing w:val="0"/>
          <w:sz w:val="36"/>
          <w:szCs w:val="36"/>
          <w:shd w:val="clear" w:fill="FFFFFF"/>
          <w:lang w:eastAsia="zh-CN"/>
        </w:rPr>
        <w:drawing>
          <wp:inline distT="0" distB="0" distL="114300" distR="114300">
            <wp:extent cx="2952750" cy="2781300"/>
            <wp:effectExtent l="0" t="0" r="0" b="0"/>
            <wp:docPr id="19" name="图片 19" descr="1584332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 descr="1584332179"/>
                    <pic:cNvPicPr>
                      <a:picLocks noChangeAspect="1"/>
                    </pic:cNvPicPr>
                  </pic:nvPicPr>
                  <pic:blipFill>
                    <a:blip r:embed="rId10"/>
                    <a:srcRect l="22305" t="6340" r="20074" b="9510"/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="0" w:right="0" w:firstLine="0"/>
        <w:jc w:val="left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产品介绍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t>JC-QM系列立式半圆形行星式球磨机是混合、细磨、小样制备、纳米材料分散、新产品研制和小批量生产高新技术材料不可或缺的装置。该产品体积小、功能全、效率高、噪声低，是科研单位、高等院校、企业实验室获取微颗粒研究试样（每次实验可同时获得四个样品）的理想设备，配用真空球磨罐，可在真空状态下磨制试样。广泛应用于地质、矿产、冶金、电子、建材、陶瓷、化工、轻工、医药、美容、环保等部门。可以根据工艺要求设定转速、正反转交替时间、和总的研磨时间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shd w:val="clear" w:fill="FFFFFF"/>
        </w:rPr>
        <w:br w:type="textWrapping"/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二、产品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特点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JC-QM系列立式半圆形行星式球磨机在同一转盘上装有四个球磨罐，当转盘转动时，球磨罐在绕转盘轴公转的同时又围绕自身轴心自转，作行星式运动。罐中磨球在高速运动中相互碰撞，研磨和混合样品。该产品能用干、湿两种方法研磨和混合粒度不同、材料各异的产品，研磨产品最小粒度可至0.1微米（即1.0×10mm-4）。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1.齿轮传动克服了原皮带传动易打滑转速不稳定的缺点；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2.即保持了齿轮传动的稳定性，又克服了原皮带传动易打滑，转速不稳定的缺点。；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3.球磨罐采用行星式运动，球磨效率高、粒度细；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4.变频控制，可根据试验结果选定理想转速；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5.变频器具有欠压和过流保护，可以对电机进行一些必要保护；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6.整体一体具有定时关机、自动定时正、反转功能，能按需要自由选择单向、交替、连续、定时与不定时运行方式，提高研磨效率；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7.一次实验可同时获得四种大小不同，材料各异的样品；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8.重心低、性能稳定、结构紧凑、操作方便、安全可靠、噪声低、无污染、损耗小；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8"/>
          <w:szCs w:val="18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  <w:shd w:val="clear" w:fill="FFFFFF"/>
        </w:rPr>
        <w:t>9.设备装有安全开关，可以防止设备在安全外罩打开的情况下启动，以免发生安全事故；</w:t>
      </w: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exact"/>
        <w:ind w:leftChars="0" w:right="0" w:rightChars="0"/>
        <w:jc w:val="left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三、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产品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参数</w:t>
      </w:r>
    </w:p>
    <w:tbl>
      <w:tblPr>
        <w:tblStyle w:val="11"/>
        <w:tblW w:w="1024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8"/>
        <w:gridCol w:w="1205"/>
        <w:gridCol w:w="1294"/>
        <w:gridCol w:w="1294"/>
        <w:gridCol w:w="1477"/>
        <w:gridCol w:w="1245"/>
        <w:gridCol w:w="987"/>
        <w:gridCol w:w="921"/>
        <w:gridCol w:w="121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bookmarkStart w:id="0" w:name="_GoBack"/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型号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JC-QM-0.4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JC-QM-1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JC-QM-2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JC-QM-4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JC-QM-8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JC-QM-10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JC-QM-12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JC-QM-16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规格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0.4L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1L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2L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4L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8L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10L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12L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16L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可配球磨罐规格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50-100ml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50-250ml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50-500ml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250-1000ml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1-2L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1-2.5L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1-3L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2-4L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数量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4只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4只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4只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4只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4只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4只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4只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4只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备注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可配50ml真空球磨罐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可配50-250ml真空球磨罐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可配50-250ml真空球磨罐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可配50-1000ml真空球磨罐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可配50-2000ml真空球磨罐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可配1-2L真空球磨罐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可配1-2L真空球磨罐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可配1-3L真空球磨罐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设备源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220V-50HZ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220V-50HZ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220V-50HZ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220V-50HZ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220V-50HZ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220V-50HZ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220V-50HZ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380V-50HZ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电机功率(kw)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0.25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0.75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0.75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0.75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1.5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1.5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1.5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运行设定总时间(mim)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1-9999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1-9999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1-9999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1-9999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1-9999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1-9999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1-9999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1-9999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atLeast"/>
        </w:trPr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正反交替运行(min)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1-999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1-999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1-999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1-999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1-999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1-999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1-999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1-999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atLeast"/>
        </w:trPr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可调转速公转(rpm)/自转(rpm)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45-435 90-870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50-450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100-900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35-335 70-670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35-335 70-670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35-290 70-580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35-290 70-580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35-290 70-580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30-225 60-510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噪声≤db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58±5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60±5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60±5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60±5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60±5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60±5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60±5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65±5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电机功率(kw)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0.25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0.75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0.75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0.75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1.5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1.5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1.5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调速方式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变频调速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变频调速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变频调速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变频调速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变频调速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变频调速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变频调速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变频调速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设备重量(kg)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29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70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80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132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203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60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设备体积(mm)</w:t>
            </w:r>
          </w:p>
        </w:tc>
        <w:tc>
          <w:tcPr>
            <w:tcW w:w="120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500×300×340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710×410×450</w:t>
            </w:r>
          </w:p>
        </w:tc>
        <w:tc>
          <w:tcPr>
            <w:tcW w:w="129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750×470×590</w:t>
            </w:r>
          </w:p>
        </w:tc>
        <w:tc>
          <w:tcPr>
            <w:tcW w:w="147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750×470×590</w:t>
            </w:r>
          </w:p>
        </w:tc>
        <w:tc>
          <w:tcPr>
            <w:tcW w:w="124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880×560×670</w:t>
            </w:r>
          </w:p>
        </w:tc>
        <w:tc>
          <w:tcPr>
            <w:tcW w:w="987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880×560×670</w:t>
            </w:r>
          </w:p>
        </w:tc>
        <w:tc>
          <w:tcPr>
            <w:tcW w:w="921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880×560×670</w:t>
            </w:r>
          </w:p>
        </w:tc>
        <w:tc>
          <w:tcPr>
            <w:tcW w:w="1214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kern w:val="0"/>
                <w:sz w:val="18"/>
                <w:szCs w:val="18"/>
                <w:lang w:val="en-US" w:eastAsia="zh-CN" w:bidi="ar"/>
              </w:rPr>
              <w:t>950×600×710</w:t>
            </w:r>
          </w:p>
        </w:tc>
      </w:tr>
      <w:bookmarkEnd w:id="0"/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聚创环保为您提供全面的技术支持和完善的售后服务！详情咨询：0532-6770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  <w:lang w:val="en-US" w:eastAsia="zh-CN"/>
        </w:rPr>
        <w:t>5302</w:t>
      </w:r>
      <w:r>
        <w:rPr>
          <w:rStyle w:val="9"/>
          <w:rFonts w:hint="eastAsia" w:ascii="微软雅黑" w:hAnsi="微软雅黑" w:eastAsia="微软雅黑" w:cs="微软雅黑"/>
          <w:i w:val="0"/>
          <w:caps w:val="0"/>
          <w:color w:val="0B876F"/>
          <w:spacing w:val="0"/>
          <w:sz w:val="24"/>
          <w:szCs w:val="24"/>
          <w:shd w:val="clear" w:fill="FFFFFF"/>
        </w:rPr>
        <w:t>！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28" w:right="850" w:bottom="1701" w:left="850" w:header="651" w:footer="573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&amp;quo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hint="eastAsia" w:eastAsia="宋体"/>
        <w:b/>
        <w:bCs/>
        <w:lang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posOffset>5902325</wp:posOffset>
              </wp:positionH>
              <wp:positionV relativeFrom="paragraph">
                <wp:posOffset>-62230</wp:posOffset>
              </wp:positionV>
              <wp:extent cx="674370" cy="278130"/>
              <wp:effectExtent l="0" t="0" r="0" b="0"/>
              <wp:wrapNone/>
              <wp:docPr id="10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4370" cy="278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val="en-US" w:eastAsia="zh-CN"/>
                            </w:rPr>
                            <w:t>/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 xml:space="preserve"> </w:t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464.75pt;margin-top:-4.9pt;height:21.9pt;width:53.1pt;mso-position-horizontal-relative:margin;z-index:251664384;mso-width-relative:page;mso-height-relative:page;" filled="f" stroked="f" coordsize="21600,21600" o:gfxdata="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E0+EKTZAAAACgEAAA8AAAAAAAAAAQAgAAAAIgAAAGRy&#10;cy9kb3ducmV2LnhtbFBLAQIUABQAAAAIAIdO4kBaRoFzywEAAGwDAAAOAAAAAAAAAAEAIAAAACgB&#10;AABkcnMvZTJvRG9jLnhtbFBLBQYAAAAABgAGAFkBAABl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rPr>
                        <w:rFonts w:hint="eastAsia" w:eastAsia="宋体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val="en-US" w:eastAsia="zh-CN"/>
                      </w:rPr>
                      <w:t>/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eastAsia="宋体"/>
        <w:b/>
        <w:bCs/>
        <w:lang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-542925</wp:posOffset>
          </wp:positionH>
          <wp:positionV relativeFrom="paragraph">
            <wp:posOffset>-560705</wp:posOffset>
          </wp:positionV>
          <wp:extent cx="7575550" cy="1032510"/>
          <wp:effectExtent l="0" t="0" r="6350" b="15240"/>
          <wp:wrapNone/>
          <wp:docPr id="1" name="图片 1" descr="未标题-1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未标题-1_02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5550" cy="1032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8190"/>
        <w:tab w:val="right" w:pos="8620"/>
        <w:tab w:val="clear" w:pos="8306"/>
      </w:tabs>
      <w:ind w:firstLine="211" w:firstLineChars="100"/>
      <w:jc w:val="center"/>
      <w:rPr>
        <w:rFonts w:hint="eastAsia"/>
        <w:b/>
        <w:bCs/>
        <w:sz w:val="21"/>
        <w:szCs w:val="21"/>
        <w:lang w:val="en-US" w:eastAsia="zh-CN"/>
      </w:rPr>
    </w:pPr>
    <w:r>
      <w:rPr>
        <w:rFonts w:hint="eastAsia"/>
        <w:b/>
        <w:bCs/>
        <w:sz w:val="21"/>
        <w:szCs w:val="21"/>
        <w:lang w:val="en-US" w:eastAsia="zh-CN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-523875</wp:posOffset>
          </wp:positionH>
          <wp:positionV relativeFrom="paragraph">
            <wp:posOffset>-389890</wp:posOffset>
          </wp:positionV>
          <wp:extent cx="7531735" cy="1165860"/>
          <wp:effectExtent l="0" t="0" r="12065" b="15240"/>
          <wp:wrapNone/>
          <wp:docPr id="2" name="图片 2" descr="C:\Users\qdjc\Desktop\彩页2_02.jpg彩页2_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C:\Users\qdjc\Desktop\彩页2_02.jpg彩页2_02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1735" cy="11658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6"/>
      <w:tabs>
        <w:tab w:val="left" w:pos="8190"/>
        <w:tab w:val="right" w:pos="8620"/>
        <w:tab w:val="clear" w:pos="8306"/>
      </w:tabs>
      <w:jc w:val="left"/>
      <w:rPr>
        <w:rFonts w:ascii="黑体" w:hAnsi="黑体" w:eastAsia="黑体" w:cs="黑体"/>
        <w:b/>
        <w:bCs/>
        <w:sz w:val="21"/>
        <w:szCs w:val="21"/>
      </w:rPr>
    </w:pP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</w:t>
    </w:r>
    <w:r>
      <w:rPr>
        <w:rFonts w:hint="eastAsia" w:ascii="黑体" w:hAnsi="黑体" w:eastAsia="黑体" w:cs="黑体"/>
        <w:b/>
        <w:bCs/>
        <w:sz w:val="21"/>
        <w:szCs w:val="21"/>
        <w:lang w:val="en-US" w:eastAsia="zh-CN"/>
      </w:rPr>
      <w:t xml:space="preserve">         </w:t>
    </w:r>
    <w:r>
      <w:rPr>
        <w:rFonts w:hint="eastAsia" w:ascii="黑体" w:hAnsi="黑体" w:eastAsia="黑体" w:cs="黑体"/>
        <w:b/>
        <w:bCs/>
        <w:sz w:val="21"/>
        <w:szCs w:val="21"/>
      </w:rPr>
      <w:t xml:space="preserve">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2D887E"/>
    <w:multiLevelType w:val="singleLevel"/>
    <w:tmpl w:val="662D887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716EB1"/>
    <w:rsid w:val="00212766"/>
    <w:rsid w:val="11BA6177"/>
    <w:rsid w:val="14B5501D"/>
    <w:rsid w:val="1E8E1D5C"/>
    <w:rsid w:val="204047D9"/>
    <w:rsid w:val="22C56A06"/>
    <w:rsid w:val="251F6D09"/>
    <w:rsid w:val="25AA76C3"/>
    <w:rsid w:val="2996185D"/>
    <w:rsid w:val="2B5434B0"/>
    <w:rsid w:val="342226E9"/>
    <w:rsid w:val="35100FFD"/>
    <w:rsid w:val="3553161B"/>
    <w:rsid w:val="37716D1B"/>
    <w:rsid w:val="38C14B71"/>
    <w:rsid w:val="3D5D0635"/>
    <w:rsid w:val="40C3615C"/>
    <w:rsid w:val="417620C0"/>
    <w:rsid w:val="45475EEF"/>
    <w:rsid w:val="46716EB1"/>
    <w:rsid w:val="4723416C"/>
    <w:rsid w:val="486E6C46"/>
    <w:rsid w:val="4BC2275E"/>
    <w:rsid w:val="4E2E4DFB"/>
    <w:rsid w:val="4F91277F"/>
    <w:rsid w:val="502F19F8"/>
    <w:rsid w:val="55744786"/>
    <w:rsid w:val="57FF6F4B"/>
    <w:rsid w:val="583B005C"/>
    <w:rsid w:val="58BD243F"/>
    <w:rsid w:val="5AAC36F2"/>
    <w:rsid w:val="5F1631AC"/>
    <w:rsid w:val="6142172A"/>
    <w:rsid w:val="6255577B"/>
    <w:rsid w:val="640F1290"/>
    <w:rsid w:val="655F3C99"/>
    <w:rsid w:val="695E144A"/>
    <w:rsid w:val="6A6A56A5"/>
    <w:rsid w:val="6DED57D9"/>
    <w:rsid w:val="6E937D8A"/>
    <w:rsid w:val="733D1C5A"/>
    <w:rsid w:val="766C3FDC"/>
    <w:rsid w:val="77AD73A5"/>
    <w:rsid w:val="7A262D8B"/>
    <w:rsid w:val="7BCB1935"/>
    <w:rsid w:val="7DD25922"/>
    <w:rsid w:val="7E1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ind w:firstLine="0" w:firstLineChars="0"/>
      <w:jc w:val="center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3.jpe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2018-01-31T02:23:00Z</dcterms:created>
  <dc:creator>聚创环保</dc:creator>
  <cp:lastModifiedBy>钮钴禄萱儿</cp:lastModifiedBy>
  <cp:lastPrinted>2019-11-04T03:08:00Z</cp:lastPrinted>
  <dcterms:modified xsi:type="dcterms:W3CDTF">2020-06-24T06:53:30Z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