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JC-TY02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标准型土壤养分测定仪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48672 (2).jpg155874867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8672 (2).jpg1558748672 (2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JC-TY02标准型土壤养分速测仪是我公司根据国家有关土壤检验的标准方法，结合快速检测方法研制出的一款土壤定量分析仪器，可广泛应用于检测以下项目：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土壤养分：▲ 铵态氮、速效磷、速效钾、水份、有机质、酸碱度(pH试纸法)、以及钙、镁、硫、硼、氯、硅等各种中微量元素（扩展）；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肥料养分：▲ 单质化肥中的氮、磷、钾； ▲ 复(混)合肥及尿素中的铵态氮、磷、钾； ▲ 有机肥中速效氮、速效磷、速效钾、全氮、全磷、全钾、pH、有机质等。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1、电源：交流电：180V～240V、50赫兹；直流电：12V+5V（可接车载电源）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2、量程及分辨率：0.001-9999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3、稳定性：三分钟内漂移小于0.003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4、线性误差：≤3%（0.03，硫酸铜检测）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5、重复性误差：≤0.5%（0.005，重铬酸钾溶液）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6、灵敏度：红光≥4.5 ×10-5 蓝光≥3.17×10-3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7、波长范围：红光620±8nm 蓝光440±8nm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8、土壤水分技术参数水分单位：﹪（g／100g）含水率测试范围：0-100﹪ 精度：±0.5﹪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9、土壤中速效N、P、K三种养分一次性同时浸提测定、科学推荐施肥量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10、肥料中氮（N）、磷（P）、钾（K）等养分同时、快速、准确检测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11、测试速度：测一个土样（N、P、K）≤30分钟（含前处理时间）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12、可同时检测8个土样≤1个小时（含前处理时间）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13、数据打印：内置一键式热敏打印机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1、比色槽部分采用单通道、双光路设计，无机械位移及磨损，光路测试定位准确，保证测定结果精度。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2、微电脑控制，数字化线路、程序化设计，交直流两用，可野外流动测试，较大程度降低操作者的失误和劳动强度。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3、中文液晶显示器，操作及读取数据方便直观。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4、分辨率：0.001，触摸式按键，内置热敏打印机，可打印测试结果。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5、采用高亮度 LED 灯作为光源，硅半导体作为信号接收系统。光源稳定，一致性好。具有低功耗、可靠性高，响应速度快等优点。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6、《机箱/药剂一体式铝合金机箱》设计，便于携带、坚固耐用，配套成品药剂。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7、配套专家施肥系统数据，可对百余种农业、果树、 经济作物的目标产量科学计算推荐施肥量。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8、测试数据可存储、查询、打印。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9、内置一键式热敏打印机，直接打印检测结果。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84E47F7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2020-04-14T09:18:09Z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