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JC-XM-S</w:t>
      </w:r>
      <w:bookmarkEnd w:id="0"/>
      <w:r>
        <w:rPr>
          <w:rFonts w:hint="eastAsia" w:ascii="微软雅黑" w:hAnsi="微软雅黑" w:eastAsia="微软雅黑" w:cs="微软雅黑"/>
          <w:b/>
          <w:i w:val="0"/>
          <w:caps w:val="0"/>
          <w:color w:val="0C826A"/>
          <w:spacing w:val="0"/>
          <w:sz w:val="36"/>
          <w:szCs w:val="36"/>
          <w:shd w:val="clear" w:fill="FFFFFF"/>
        </w:rPr>
        <w:t>型手动土壤相对密度仪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3583305" cy="2311400"/>
            <wp:effectExtent l="0" t="0" r="17145" b="12700"/>
            <wp:docPr id="3" name="图片 3" descr="155082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0820771"/>
                    <pic:cNvPicPr>
                      <a:picLocks noChangeAspect="1"/>
                    </pic:cNvPicPr>
                  </pic:nvPicPr>
                  <pic:blipFill>
                    <a:blip r:embed="rId10"/>
                    <a:stretch>
                      <a:fillRect/>
                    </a:stretch>
                  </pic:blipFill>
                  <pic:spPr>
                    <a:xfrm>
                      <a:off x="0" y="0"/>
                      <a:ext cx="3583305" cy="2311400"/>
                    </a:xfrm>
                    <a:prstGeom prst="rect">
                      <a:avLst/>
                    </a:prstGeom>
                  </pic:spPr>
                </pic:pic>
              </a:graphicData>
            </a:graphic>
          </wp:inline>
        </w:drawing>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11"/>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JC-XM-S的目的是求无凝聚性土的 大空隙与 小孔隙化，用于计算相对密度，借此了解该土在自然状态或压实后的松紧情况和土粒结构的稳定性。</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 量筒：容积500cm3、100cm3</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长颈漏斗：颈管内径1.2cm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容积：250cm3 内径 5cm 高12.7cm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4、容积：1000cm3 内径 10cm 高 12.7cm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 击锤：锤重1.25kg 落高15cm</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JC-XM-S手动土壤相对密度仪使用方便，易于操作，性价比高，可以用来了解无混凝土性土在自然状态下或者压实状态下的松紧情况和土粒结构的稳定性。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CB5522D"/>
    <w:rsid w:val="1E8E1D5C"/>
    <w:rsid w:val="1F7201F3"/>
    <w:rsid w:val="204047D9"/>
    <w:rsid w:val="22C56A06"/>
    <w:rsid w:val="22CE3408"/>
    <w:rsid w:val="251F6D09"/>
    <w:rsid w:val="25AA76C3"/>
    <w:rsid w:val="2996185D"/>
    <w:rsid w:val="2B5434B0"/>
    <w:rsid w:val="2D274C00"/>
    <w:rsid w:val="342226E9"/>
    <w:rsid w:val="37716D1B"/>
    <w:rsid w:val="38C14B71"/>
    <w:rsid w:val="39091563"/>
    <w:rsid w:val="3A5E7A20"/>
    <w:rsid w:val="3E295531"/>
    <w:rsid w:val="40C3615C"/>
    <w:rsid w:val="41590947"/>
    <w:rsid w:val="417620C0"/>
    <w:rsid w:val="45475EEF"/>
    <w:rsid w:val="46716EB1"/>
    <w:rsid w:val="46782D84"/>
    <w:rsid w:val="4723416C"/>
    <w:rsid w:val="4BC2275E"/>
    <w:rsid w:val="4E2E4DFB"/>
    <w:rsid w:val="4F91277F"/>
    <w:rsid w:val="502F19F8"/>
    <w:rsid w:val="54365B83"/>
    <w:rsid w:val="55744786"/>
    <w:rsid w:val="57FF6F4B"/>
    <w:rsid w:val="583B005C"/>
    <w:rsid w:val="58BD243F"/>
    <w:rsid w:val="5AAC36F2"/>
    <w:rsid w:val="5E430B93"/>
    <w:rsid w:val="6142172A"/>
    <w:rsid w:val="6255577B"/>
    <w:rsid w:val="655F3C99"/>
    <w:rsid w:val="695E144A"/>
    <w:rsid w:val="6A6A56A5"/>
    <w:rsid w:val="6DED57D9"/>
    <w:rsid w:val="6E937D8A"/>
    <w:rsid w:val="72D76D61"/>
    <w:rsid w:val="733D1C5A"/>
    <w:rsid w:val="766C3FDC"/>
    <w:rsid w:val="7A262D8B"/>
    <w:rsid w:val="7D003C3D"/>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聚创环保市场部</cp:lastModifiedBy>
  <cp:lastPrinted>2019-11-04T03:08:00Z</cp:lastPrinted>
  <dcterms:modified xsi:type="dcterms:W3CDTF">2021-03-12T08:27:43Z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