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JC-FW-100粉碎机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适用于工业农业、工矿、医药卫生、院校、煤炭、地质等科研单位、可以对各种粮食土壤、药物、矿石、矿物质等进行粉碎处理。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</w:p>
    <w:tbl>
      <w:tblPr>
        <w:tblStyle w:val="8"/>
        <w:tblW w:w="839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4"/>
        <w:gridCol w:w="1802"/>
        <w:gridCol w:w="1772"/>
        <w:gridCol w:w="18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型号规格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JC-FW100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JC-FW200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JC-FW400A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工作电压（V）</w:t>
            </w:r>
          </w:p>
        </w:tc>
        <w:tc>
          <w:tcPr>
            <w:tcW w:w="5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AC220V  50HZ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功率（W）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800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1430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转速（转/分）（r/min）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27000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28000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机器尺寸(mm)仓径*仓高*总高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110*105*335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135*120*370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fill="F8F8F8"/>
                <w:lang w:val="en-US" w:eastAsia="zh-CN" w:bidi="ar"/>
              </w:rPr>
              <w:t>150*120*370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每次粉碎量（≤g）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粉碎细度（目）</w:t>
            </w:r>
          </w:p>
        </w:tc>
        <w:tc>
          <w:tcPr>
            <w:tcW w:w="5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70-300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净重（kg）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3.35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3.4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毛重（kg）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2.6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1、粉碎室及刀片采用进口不锈钢制作，以达到试品分析处理的准确性。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2、本产品具有体积小、粉碎效率高、操作简单、造型美观、用途广等特点。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GU4YWFhNjQwOGEyZmE3OWJjNTg3NWRmZmE4ODMifQ=="/>
  </w:docVars>
  <w:rsids>
    <w:rsidRoot w:val="46716EB1"/>
    <w:rsid w:val="000639BC"/>
    <w:rsid w:val="00212766"/>
    <w:rsid w:val="02141109"/>
    <w:rsid w:val="021F4A35"/>
    <w:rsid w:val="03714D98"/>
    <w:rsid w:val="04633F5C"/>
    <w:rsid w:val="0651027B"/>
    <w:rsid w:val="09395212"/>
    <w:rsid w:val="09FB24CA"/>
    <w:rsid w:val="0AAD7A69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A302F3C"/>
    <w:rsid w:val="2A911E86"/>
    <w:rsid w:val="2ACA4195"/>
    <w:rsid w:val="2B037BAF"/>
    <w:rsid w:val="2B5434B0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2019-11-04T03:08:00Z</cp:lastPrinted>
  <dcterms:modified xsi:type="dcterms:W3CDTF">2023-11-14T03:15:34Z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0D2DA612F05D4BE6A9B6213BD41D41A6_12</vt:lpwstr>
  </property>
</Properties>
</file>